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3" w:rsidRPr="00896AB3" w:rsidRDefault="00340906" w:rsidP="00340906">
      <w:pPr>
        <w:spacing w:after="0" w:line="240" w:lineRule="auto"/>
        <w:ind w:left="-1701" w:righ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976985" cy="9868395"/>
            <wp:effectExtent l="19050" t="0" r="0" b="0"/>
            <wp:docPr id="2" name="Рисунок 2" descr="C:\Users\Г Методист\Desktop\учебные планы\учебные планы\20.01.01 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 Методист\Desktop\учебные планы\учебные планы\20.01.01 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701" cy="98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B3" w:rsidRDefault="00896AB3" w:rsidP="00896A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6AB3" w:rsidRPr="00896AB3" w:rsidRDefault="00896AB3" w:rsidP="0034090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96AB3" w:rsidRDefault="00896AB3" w:rsidP="00340906">
      <w:pPr>
        <w:rPr>
          <w:rFonts w:ascii="Times New Roman" w:hAnsi="Times New Roman" w:cs="Times New Roman"/>
          <w:sz w:val="28"/>
          <w:szCs w:val="28"/>
        </w:rPr>
        <w:sectPr w:rsidR="00896AB3" w:rsidSect="00340906">
          <w:pgSz w:w="11906" w:h="16838"/>
          <w:pgMar w:top="284" w:right="566" w:bottom="426" w:left="1843" w:header="709" w:footer="709" w:gutter="0"/>
          <w:cols w:space="708"/>
          <w:docGrid w:linePitch="360"/>
        </w:sectPr>
      </w:pPr>
    </w:p>
    <w:p w:rsidR="00C248CF" w:rsidRDefault="00C248CF"/>
    <w:p w:rsidR="00833F94" w:rsidRPr="00896AB3" w:rsidRDefault="00896AB3" w:rsidP="00833F94">
      <w:pPr>
        <w:shd w:val="clear" w:color="auto" w:fill="FFFFFF"/>
        <w:tabs>
          <w:tab w:val="left" w:pos="142"/>
          <w:tab w:val="left" w:pos="709"/>
        </w:tabs>
        <w:ind w:left="6" w:firstLine="70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</w:pPr>
      <w:r w:rsidRPr="00896AB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1</w:t>
      </w:r>
      <w:r w:rsidR="00833F94" w:rsidRPr="00896AB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. СВОДНЫЕ ДАННЫЕ ПО БЮДЖЕТУ ВРЕМЕНИ (В НЕДЕЛЯХ) ДЛЯ ОЧНОЙ ФОРМЫ ОБУЧЕНИЯ</w:t>
      </w:r>
    </w:p>
    <w:p w:rsidR="00833F94" w:rsidRPr="000D0ABF" w:rsidRDefault="00833F94" w:rsidP="00833F94">
      <w:pPr>
        <w:spacing w:after="461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2966"/>
        <w:gridCol w:w="1695"/>
        <w:gridCol w:w="1901"/>
        <w:gridCol w:w="1949"/>
        <w:gridCol w:w="1834"/>
        <w:gridCol w:w="1565"/>
        <w:gridCol w:w="1325"/>
      </w:tblGrid>
      <w:tr w:rsidR="00833F94" w:rsidRPr="000D0ABF" w:rsidTr="00C248CF">
        <w:trPr>
          <w:trHeight w:hRule="exact" w:val="95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Курсы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29" w:right="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0D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Обучение по дисциплинам</w:t>
            </w:r>
            <w:proofErr w:type="gramEnd"/>
          </w:p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2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30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Учебная </w:t>
            </w:r>
            <w:r w:rsidRPr="000D0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практика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Производственная </w:t>
            </w:r>
            <w:r w:rsidRPr="000D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139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Промежуточная </w:t>
            </w:r>
            <w:r w:rsidRPr="000D0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аттестация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3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Государственная </w:t>
            </w:r>
            <w:r w:rsidRPr="000D0A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(итоговая) аттестация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spacing w:after="0" w:line="240" w:lineRule="auto"/>
              <w:ind w:left="2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Всего </w:t>
            </w:r>
            <w:r w:rsidRPr="000D0A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(по курсам)</w:t>
            </w:r>
          </w:p>
        </w:tc>
      </w:tr>
      <w:tr w:rsidR="00833F94" w:rsidRPr="000D0ABF" w:rsidTr="00C248CF">
        <w:trPr>
          <w:trHeight w:hRule="exact" w:val="29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0D0ABF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833F94" w:rsidRPr="000D0ABF" w:rsidTr="00C248CF">
        <w:trPr>
          <w:trHeight w:hRule="exact" w:val="43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  <w:r w:rsidRPr="000D0A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курс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RPr="000D0ABF" w:rsidTr="00C248CF">
        <w:trPr>
          <w:trHeight w:hRule="exact" w:val="422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II </w:t>
            </w:r>
            <w:r w:rsidRPr="000D0A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курс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F94" w:rsidRPr="000D0ABF" w:rsidTr="00C248CF">
        <w:trPr>
          <w:trHeight w:hRule="exact" w:val="42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III </w:t>
            </w:r>
            <w:r w:rsidRPr="000D0A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курс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3F94" w:rsidRPr="000D0ABF" w:rsidTr="00C248CF">
        <w:trPr>
          <w:trHeight w:hRule="exact" w:val="30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Всего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00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F94" w:rsidRPr="000D0ABF" w:rsidRDefault="00833F94" w:rsidP="00C248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B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063BB" w:rsidRDefault="002063BB"/>
    <w:p w:rsidR="002063BB" w:rsidRDefault="002063BB"/>
    <w:p w:rsidR="00140064" w:rsidRDefault="00140064"/>
    <w:p w:rsidR="00140064" w:rsidRDefault="00140064"/>
    <w:p w:rsidR="00140064" w:rsidRDefault="00140064"/>
    <w:p w:rsidR="00140064" w:rsidRDefault="00140064"/>
    <w:p w:rsidR="00140064" w:rsidRDefault="00140064"/>
    <w:p w:rsidR="00140064" w:rsidRDefault="00140064"/>
    <w:p w:rsidR="002063BB" w:rsidRDefault="002063BB"/>
    <w:p w:rsidR="007B32C4" w:rsidRDefault="007B32C4"/>
    <w:p w:rsidR="007B32C4" w:rsidRDefault="007B32C4"/>
    <w:p w:rsidR="002063BB" w:rsidRDefault="002063BB"/>
    <w:p w:rsidR="002063BB" w:rsidRPr="002063BB" w:rsidRDefault="002063BB" w:rsidP="007B32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63BB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.</w:t>
      </w:r>
      <w:r w:rsidRPr="002063BB">
        <w:rPr>
          <w:rFonts w:ascii="Times New Roman" w:hAnsi="Times New Roman" w:cs="Times New Roman"/>
          <w:sz w:val="28"/>
        </w:rPr>
        <w:t xml:space="preserve"> учебный план</w:t>
      </w:r>
    </w:p>
    <w:tbl>
      <w:tblPr>
        <w:tblW w:w="16300" w:type="dxa"/>
        <w:tblInd w:w="-743" w:type="dxa"/>
        <w:tblLayout w:type="fixed"/>
        <w:tblLook w:val="04A0"/>
      </w:tblPr>
      <w:tblGrid>
        <w:gridCol w:w="993"/>
        <w:gridCol w:w="2977"/>
        <w:gridCol w:w="851"/>
        <w:gridCol w:w="708"/>
        <w:gridCol w:w="567"/>
        <w:gridCol w:w="709"/>
        <w:gridCol w:w="709"/>
        <w:gridCol w:w="709"/>
        <w:gridCol w:w="708"/>
        <w:gridCol w:w="709"/>
        <w:gridCol w:w="709"/>
        <w:gridCol w:w="708"/>
        <w:gridCol w:w="567"/>
        <w:gridCol w:w="567"/>
        <w:gridCol w:w="709"/>
        <w:gridCol w:w="567"/>
        <w:gridCol w:w="708"/>
        <w:gridCol w:w="708"/>
        <w:gridCol w:w="708"/>
        <w:gridCol w:w="709"/>
      </w:tblGrid>
      <w:tr w:rsidR="002063BB" w:rsidRPr="002063BB" w:rsidTr="007B32C4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промежуточной аттестации/семестр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образовательной нагрузки во вза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модействии с преподавателем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нагрузка </w:t>
            </w:r>
            <w:proofErr w:type="gram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(час.)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учебной нагрузки по курсам и семестрам (час</w:t>
            </w:r>
            <w:proofErr w:type="gram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семестр</w:t>
            </w:r>
            <w:r w:rsidR="007B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063BB" w:rsidRPr="002063BB" w:rsidTr="007B32C4">
        <w:trPr>
          <w:trHeight w:val="4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взаимодействии с преподавателем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курс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курс</w:t>
            </w:r>
          </w:p>
        </w:tc>
      </w:tr>
      <w:tr w:rsidR="002063BB" w:rsidRPr="002063BB" w:rsidTr="007B32C4">
        <w:trPr>
          <w:trHeight w:val="5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Нагрузка на дисциплины и МДК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практике производственной и учебной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сем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сем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сем</w:t>
            </w:r>
          </w:p>
        </w:tc>
      </w:tr>
      <w:tr w:rsidR="002063BB" w:rsidRPr="002063BB" w:rsidTr="002063BB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учебных занятий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по учебным дисциплинам и МДК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6,8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8,2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063BB" w:rsidRPr="002063BB" w:rsidTr="007B32C4">
        <w:trPr>
          <w:trHeight w:val="31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зачеты с оценкой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без оценки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обучение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Лаб. и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занятий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Курсовых работ (проектов)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</w:tr>
      <w:tr w:rsidR="002063BB" w:rsidRPr="002063BB" w:rsidTr="002063B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4B4892" w:rsidRPr="002063BB" w:rsidTr="002063B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Общеобразовательный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</w:tr>
      <w:tr w:rsidR="004B4892" w:rsidRPr="002063BB" w:rsidTr="002063BB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ОДБ.00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Базовые общеобразовательные дисциплины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</w:tr>
      <w:tr w:rsidR="004B4892" w:rsidRPr="002063BB" w:rsidTr="002063BB">
        <w:trPr>
          <w:trHeight w:val="1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7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1з,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з, 3дз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алгебра и начало математического анализа; 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7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4дз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7B32C4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ОУД.07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7B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  <w:proofErr w:type="gram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экономику и право)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6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общеобразовательные дополнительные дисциплины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</w:tr>
      <w:tr w:rsidR="004B4892" w:rsidRPr="002063BB" w:rsidTr="002063B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поиска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514D99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26</w:t>
            </w:r>
          </w:p>
        </w:tc>
      </w:tr>
      <w:tr w:rsidR="004B4892" w:rsidRPr="002063BB" w:rsidTr="002063BB">
        <w:trPr>
          <w:trHeight w:val="1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26 </w:t>
            </w:r>
          </w:p>
        </w:tc>
      </w:tr>
      <w:tr w:rsidR="004B4892" w:rsidRPr="002063BB" w:rsidTr="002063BB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Вариативная часть циклов ППКРС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94</w:t>
            </w:r>
          </w:p>
        </w:tc>
      </w:tr>
      <w:tr w:rsidR="004B4892" w:rsidRPr="002063BB" w:rsidTr="002063BB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промышленного альпинизма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890AD5" w:rsidRPr="002063BB" w:rsidTr="002063BB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2063BB" w:rsidRDefault="00890AD5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ВЧ.02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2063BB" w:rsidRDefault="00890AD5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2063BB" w:rsidRDefault="00890AD5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2063BB" w:rsidRDefault="00890AD5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2063BB" w:rsidRDefault="00890AD5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AD5" w:rsidRPr="004B4892" w:rsidRDefault="00890AD5" w:rsidP="004B489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B4892" w:rsidRPr="002063BB" w:rsidTr="002063BB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Общепрофессиональные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дисциплины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</w:tr>
      <w:tr w:rsidR="004B4892" w:rsidRPr="002063BB" w:rsidTr="002063BB">
        <w:trPr>
          <w:trHeight w:val="3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514D99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ОП.01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психологии экстремальных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514D99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ОП.02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Пожарно-строевая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514D99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ОП.03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Здания и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</w:t>
            </w:r>
          </w:p>
        </w:tc>
      </w:tr>
      <w:tr w:rsidR="004B4892" w:rsidRPr="002063BB" w:rsidTr="002063BB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514D99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ОП.04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Профессиональный цикл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Профессиональные модули (ПМ)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130</w:t>
            </w:r>
          </w:p>
        </w:tc>
      </w:tr>
      <w:tr w:rsidR="004B4892" w:rsidRPr="002063BB" w:rsidTr="002063BB">
        <w:trPr>
          <w:trHeight w:val="9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ПМ.01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Тушение пожаров, проведение аварийно-спасательных работ и несение службы в пожарных подразделениях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</w:tr>
      <w:tr w:rsidR="004B4892" w:rsidRPr="002063BB" w:rsidTr="002063BB">
        <w:trPr>
          <w:trHeight w:val="5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    01.01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514D99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Тактика тушения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    01.02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514D99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Тактика аварийно-спасательных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 01.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практика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0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Тушение пожаров и проведение аварийно-спасательных работ в составе звена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газодымозащитной</w:t>
            </w:r>
            <w:proofErr w:type="spellEnd"/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службы (ГДЗС)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</w:t>
            </w:r>
            <w:proofErr w:type="spellStart"/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</w:tr>
      <w:tr w:rsidR="004B4892" w:rsidRPr="002063BB" w:rsidTr="002063BB">
        <w:trPr>
          <w:trHeight w:val="9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</w:t>
            </w:r>
          </w:p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514D99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Тактика тушения пожаров и аварийно-спасательных работ </w:t>
            </w:r>
            <w:proofErr w:type="spellStart"/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газодымозащитной</w:t>
            </w:r>
            <w:proofErr w:type="spellEnd"/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службы   (ГДЗС)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 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C248CF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 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 180</w:t>
            </w:r>
          </w:p>
        </w:tc>
      </w:tr>
      <w:tr w:rsidR="004B4892" w:rsidRPr="002063BB" w:rsidTr="002063BB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обслуживание пожарной и аварийно-спасательной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70</w:t>
            </w:r>
          </w:p>
        </w:tc>
      </w:tr>
      <w:tr w:rsidR="004B4892" w:rsidRPr="002063BB" w:rsidTr="002063BB">
        <w:trPr>
          <w:trHeight w:val="7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Техническое   обслуживание и ремонт  пожарной и аварийно-спасательной техники</w:t>
            </w: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70</w:t>
            </w:r>
          </w:p>
        </w:tc>
      </w:tr>
      <w:tr w:rsidR="004B4892" w:rsidRPr="002063BB" w:rsidTr="002063BB">
        <w:trPr>
          <w:trHeight w:val="2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практика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</w:tr>
      <w:tr w:rsidR="004B4892" w:rsidRPr="002063BB" w:rsidTr="002063BB">
        <w:trPr>
          <w:trHeight w:val="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216</w:t>
            </w:r>
          </w:p>
        </w:tc>
      </w:tr>
      <w:tr w:rsidR="004B4892" w:rsidRPr="002063BB" w:rsidTr="002063B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Профилактика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</w:tr>
      <w:tr w:rsidR="004B4892" w:rsidRPr="002063BB" w:rsidTr="002063BB">
        <w:trPr>
          <w:trHeight w:val="5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 04.01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514D99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14D9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Профилактика пожаров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60</w:t>
            </w:r>
          </w:p>
        </w:tc>
      </w:tr>
      <w:tr w:rsidR="004B4892" w:rsidRPr="002063BB" w:rsidTr="002063BB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 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 по отработки нормативов ПСП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</w:tr>
      <w:tr w:rsidR="004B4892" w:rsidRPr="002063BB" w:rsidTr="002063BB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36</w:t>
            </w:r>
          </w:p>
        </w:tc>
      </w:tr>
      <w:tr w:rsidR="004B4892" w:rsidRPr="007B32C4" w:rsidTr="002063BB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7B32C4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7B32C4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дисциплинам и МДК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7B32C4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7B32C4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7B32C4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2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294</w:t>
            </w:r>
          </w:p>
        </w:tc>
      </w:tr>
      <w:tr w:rsidR="004B4892" w:rsidRPr="002063BB" w:rsidTr="002063BB">
        <w:trPr>
          <w:trHeight w:val="1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Производственная практика (практика по профилю специальности)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ГИА.00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(итоговая)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ГИА.01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B4892" w:rsidRPr="002063BB" w:rsidTr="002063BB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2063BB" w:rsidRDefault="004B4892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4B4892" w:rsidRPr="004B4892" w:rsidRDefault="004B4892" w:rsidP="004B4892">
            <w:pPr>
              <w:pStyle w:val="a9"/>
              <w:rPr>
                <w:rFonts w:ascii="Times New Roman" w:hAnsi="Times New Roman" w:cs="Times New Roman"/>
              </w:rPr>
            </w:pPr>
            <w:r w:rsidRPr="004B4892">
              <w:rPr>
                <w:rFonts w:ascii="Times New Roman" w:hAnsi="Times New Roman" w:cs="Times New Roman"/>
              </w:rPr>
              <w:t>294</w:t>
            </w:r>
          </w:p>
        </w:tc>
      </w:tr>
      <w:tr w:rsidR="002063BB" w:rsidRPr="002063BB" w:rsidTr="002063BB">
        <w:trPr>
          <w:trHeight w:val="2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каникулярное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63BB" w:rsidRPr="002063BB" w:rsidTr="00833F9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итоговая аттестаци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833F94" w:rsidRDefault="00833F94" w:rsidP="008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063BB" w:rsidRPr="002063BB" w:rsidTr="002063B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 и МДК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3BB" w:rsidRPr="002063BB" w:rsidRDefault="002063BB" w:rsidP="0020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</w:t>
            </w:r>
          </w:p>
        </w:tc>
      </w:tr>
      <w:tr w:rsidR="002063BB" w:rsidRPr="002063BB" w:rsidTr="002063B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72</w:t>
            </w:r>
          </w:p>
        </w:tc>
      </w:tr>
      <w:tr w:rsidR="002063BB" w:rsidRPr="002063BB" w:rsidTr="002063B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pStyle w:val="a9"/>
              <w:rPr>
                <w:rFonts w:ascii="Times New Roman" w:hAnsi="Times New Roman" w:cs="Times New Roman"/>
              </w:rPr>
            </w:pPr>
            <w:r w:rsidRPr="002063B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833F94" w:rsidP="002063B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2063BB" w:rsidRPr="002063BB" w:rsidTr="007B32C4">
        <w:trPr>
          <w:trHeight w:val="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3BB" w:rsidRPr="002063BB" w:rsidRDefault="002063BB" w:rsidP="00206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B32C4" w:rsidRPr="002063BB" w:rsidTr="002063BB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 с оценкой/без оценки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2дз, 2з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8</w:t>
            </w:r>
          </w:p>
        </w:tc>
      </w:tr>
      <w:tr w:rsidR="00896AB3" w:rsidRPr="002063BB" w:rsidTr="00896AB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2063BB" w:rsidRDefault="007B32C4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3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7B32C4" w:rsidP="007B32C4">
            <w:pPr>
              <w:pStyle w:val="a9"/>
              <w:rPr>
                <w:rFonts w:ascii="Times New Roman" w:hAnsi="Times New Roman" w:cs="Times New Roman"/>
              </w:rPr>
            </w:pPr>
            <w:r w:rsidRPr="007B3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2C4" w:rsidRPr="007B32C4" w:rsidRDefault="00890AD5" w:rsidP="007B32C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6AB3" w:rsidRPr="002063BB" w:rsidTr="00896AB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100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2063BB" w:rsidRDefault="00896AB3" w:rsidP="00206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6AB3" w:rsidRPr="007B32C4" w:rsidRDefault="00896AB3" w:rsidP="007B32C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562CC7" w:rsidRDefault="00562CC7">
      <w:bookmarkStart w:id="0" w:name="_GoBack"/>
      <w:bookmarkEnd w:id="0"/>
    </w:p>
    <w:p w:rsidR="00340906" w:rsidRDefault="00340906"/>
    <w:p w:rsidR="00340906" w:rsidRDefault="00340906"/>
    <w:p w:rsidR="00340906" w:rsidRDefault="00340906"/>
    <w:p w:rsidR="00340906" w:rsidRDefault="00340906"/>
    <w:p w:rsidR="00340906" w:rsidRDefault="00340906"/>
    <w:p w:rsidR="00340906" w:rsidRDefault="00340906"/>
    <w:p w:rsidR="00340906" w:rsidRDefault="00340906"/>
    <w:p w:rsidR="00340906" w:rsidRDefault="00340906">
      <w:pPr>
        <w:sectPr w:rsidR="00340906" w:rsidSect="007B32C4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340906" w:rsidRDefault="00340906"/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580F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  <w:r w:rsidRPr="00855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80F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ативная база реализации ППКРС </w:t>
      </w:r>
      <w:r w:rsidRPr="00855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80F">
        <w:rPr>
          <w:rFonts w:ascii="Times New Roman" w:hAnsi="Times New Roman" w:cs="Times New Roman"/>
          <w:sz w:val="24"/>
          <w:szCs w:val="24"/>
        </w:rPr>
        <w:t>Настоящий учебный план программы подготовки квалифицированн</w:t>
      </w:r>
      <w:r>
        <w:rPr>
          <w:rFonts w:ascii="Times New Roman" w:hAnsi="Times New Roman" w:cs="Times New Roman"/>
          <w:sz w:val="24"/>
          <w:szCs w:val="24"/>
        </w:rPr>
        <w:t xml:space="preserve">ых рабочих, служащих краевого государственного бюджетного профессионального образовательного учреждения «Хабаровский техникум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 и промышленных технологий</w:t>
      </w:r>
      <w:r w:rsidRPr="0085580F">
        <w:rPr>
          <w:rFonts w:ascii="Times New Roman" w:hAnsi="Times New Roman" w:cs="Times New Roman"/>
          <w:sz w:val="24"/>
          <w:szCs w:val="24"/>
        </w:rPr>
        <w:t xml:space="preserve">» разработан на основе: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2012г. № 273- ФЗ, ст. 12 п.7 Федерального государственного образовательного стандарта среднего профессионального образования по профессии 20.01.01 Пожарный утвержденного приказом Министерства образования и науки Российской Федерации № 652 от 02. 08. 2013г</w:t>
      </w:r>
      <w:proofErr w:type="gramStart"/>
      <w:r w:rsidRPr="00414A0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14A06">
        <w:rPr>
          <w:rFonts w:ascii="Times New Roman" w:hAnsi="Times New Roman" w:cs="Times New Roman"/>
          <w:sz w:val="24"/>
          <w:szCs w:val="24"/>
        </w:rPr>
        <w:t xml:space="preserve">редакция) зарегистрированного Министерством юстиции России 20.08. 2013г. </w:t>
      </w:r>
      <w:proofErr w:type="spellStart"/>
      <w:r w:rsidRPr="00414A0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14A06">
        <w:rPr>
          <w:rFonts w:ascii="Times New Roman" w:hAnsi="Times New Roman" w:cs="Times New Roman"/>
          <w:sz w:val="24"/>
          <w:szCs w:val="24"/>
        </w:rPr>
        <w:t xml:space="preserve">. № 29481;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«О внесении изменений в федеральные государственные образовательные стандарты среднего профессионального образования» от 9 апреля 2015г. № 390, зарегистрированного Министерством юстиции России 8 мая . 2015г </w:t>
      </w:r>
      <w:proofErr w:type="spellStart"/>
      <w:r w:rsidRPr="00414A0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14A06">
        <w:rPr>
          <w:rFonts w:ascii="Times New Roman" w:hAnsi="Times New Roman" w:cs="Times New Roman"/>
          <w:sz w:val="24"/>
          <w:szCs w:val="24"/>
        </w:rPr>
        <w:t xml:space="preserve">. № 37199;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образования, утв. Приказом Министерства образования и науки РФ от 14.06.2013 г, № 464;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от 14 июня 2013г. № 464» от 15 декабря 2014г. № 1580;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>Перечня профессий среднего профессионального образования, утв. приказом Министерства образования и науки РФ от 29.10.2013 г № 1199;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2013г. № 968. </w:t>
      </w:r>
    </w:p>
    <w:p w:rsidR="00340906" w:rsidRPr="00414A06" w:rsidRDefault="00340906" w:rsidP="00340906">
      <w:pPr>
        <w:pStyle w:val="aa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Устава КГБ ПОУ </w:t>
      </w:r>
      <w:r>
        <w:rPr>
          <w:rFonts w:ascii="Times New Roman" w:hAnsi="Times New Roman" w:cs="Times New Roman"/>
          <w:sz w:val="24"/>
          <w:szCs w:val="24"/>
        </w:rPr>
        <w:t>ХТТБПТ.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80F60">
        <w:rPr>
          <w:rFonts w:ascii="Times New Roman" w:hAnsi="Times New Roman" w:cs="Times New Roman"/>
          <w:b/>
          <w:sz w:val="24"/>
          <w:szCs w:val="24"/>
        </w:rPr>
        <w:t>. Организация учебного процесса и режим занятий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>.1. Организация образовательного процесса осуществляется в соответствии с основной профессиональной образовательной программой-программой подготовки квалифицированных рабочих, служащих по профессии среднего профессионального образования 20.01.01 Пожарный разработанной коллективом педагогических работников техникума на основе федерального государственного образовательного стандарта, установленного законодательством Российской Федерации.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 xml:space="preserve">.2 Учебный год начинается 1 сентября и заканчивается в соответствии с учебным планом по профессии и форме получения образования.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>.3. Учебная нагрузка обучающихся при освоении программы подготовки квалифицированных рабочих, служащих (ППКРС) включает аудиторную нагрузку, самостоятельную работу обучающихся и все виды практики в составе профессиональных модулей.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80F60">
        <w:rPr>
          <w:rFonts w:ascii="Times New Roman" w:hAnsi="Times New Roman" w:cs="Times New Roman"/>
          <w:sz w:val="24"/>
          <w:szCs w:val="24"/>
        </w:rPr>
        <w:t xml:space="preserve">.4. Установлена </w:t>
      </w:r>
      <w:r>
        <w:rPr>
          <w:rFonts w:ascii="Times New Roman" w:hAnsi="Times New Roman" w:cs="Times New Roman"/>
          <w:sz w:val="24"/>
          <w:szCs w:val="24"/>
        </w:rPr>
        <w:t>шестидневная</w:t>
      </w:r>
      <w:r w:rsidRPr="00180F60">
        <w:rPr>
          <w:rFonts w:ascii="Times New Roman" w:hAnsi="Times New Roman" w:cs="Times New Roman"/>
          <w:sz w:val="24"/>
          <w:szCs w:val="24"/>
        </w:rPr>
        <w:t xml:space="preserve"> учебная неделя.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 xml:space="preserve">.5.Максимальный объем учебной нагрузки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включает все виды обязательной учебной нагрузки и внеаудиторной (самостоятельной) учебной работы и составляет 54 академических часа в неделю. Объем обязательных аудиторных занятий и практики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соответствует 36 академическим часам в неделю.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 xml:space="preserve">.6. Для всех видов аудиторных занятий академический час устанавливается 45 минут с перерывом не менее 5 минут после каждого часа. Учебное занятие может </w:t>
      </w:r>
      <w:r w:rsidRPr="00180F60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2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часа.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 xml:space="preserve">Устанавливаются виды аудиторных занятий: урок, практическое занятие, лабораторное занятие, консультация, самостоятельная работа, учебная практика, лекция, семинар. </w:t>
      </w:r>
      <w:proofErr w:type="gramEnd"/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 xml:space="preserve">.7. Учебная практика (производственное обучение) и производственная практика проводятся при освоении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рамках профессиональных модулей. Учебная практика проводится на базовом предприятии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дуального обучения в рамках профессионального модуля реализовывается рассредоточено путем чередования с теоретическими занятиями по профессиональному модулю. Производств</w:t>
      </w:r>
      <w:r>
        <w:rPr>
          <w:rFonts w:ascii="Times New Roman" w:hAnsi="Times New Roman" w:cs="Times New Roman"/>
          <w:sz w:val="24"/>
          <w:szCs w:val="24"/>
        </w:rPr>
        <w:t>енная практика (в количестве 504</w:t>
      </w:r>
      <w:r w:rsidRPr="00180F60">
        <w:rPr>
          <w:rFonts w:ascii="Times New Roman" w:hAnsi="Times New Roman" w:cs="Times New Roman"/>
          <w:sz w:val="24"/>
          <w:szCs w:val="24"/>
        </w:rPr>
        <w:t xml:space="preserve"> часов) проводится в конце шестого семестра и проводится в организациях на основе договоров, заключаемых между образовательной организацией и предприятиями различных форм собственности.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по профессии является освоение учебной практики в рамках профессиональных модулей ПМ.01 Тушение пожаров, проведение аварийно-спасательных работ и несение службы в пожарных подразделениях; ПМ.02 Тушение пожаров и проведение аварийно-спасательных работ в составе звена </w:t>
      </w:r>
      <w:proofErr w:type="spellStart"/>
      <w:r w:rsidRPr="00180F60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180F60">
        <w:rPr>
          <w:rFonts w:ascii="Times New Roman" w:hAnsi="Times New Roman" w:cs="Times New Roman"/>
          <w:sz w:val="24"/>
          <w:szCs w:val="24"/>
        </w:rPr>
        <w:t xml:space="preserve"> службы (ГДЗС); ПМ.03 Ремонт и обслуживание пожарной и аварийно-спасательной техники;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ПМ.04 Профилактика пожаров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0F60">
        <w:rPr>
          <w:rFonts w:ascii="Times New Roman" w:hAnsi="Times New Roman" w:cs="Times New Roman"/>
          <w:sz w:val="24"/>
          <w:szCs w:val="24"/>
        </w:rPr>
        <w:t xml:space="preserve">.8.Консультации предусматриваются в объеме 4-х часов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на каждый учебный год, в том числе в период реализации программы среднего общего образования для лиц, обучающихся на базе основного общего образования. Общее количество консультаций по учебным дисциплинам составляет 300 часов (в объеме по 100 часов в год на учебную группу). Формы проведения консультаций – групповые, индивидуальные, письменные, устные. 1.2.9.Общая продолжительность каникул составляет 8–11 недель в учебном году, в том числе, не менее </w:t>
      </w:r>
      <w:r>
        <w:rPr>
          <w:rFonts w:ascii="Times New Roman" w:hAnsi="Times New Roman" w:cs="Times New Roman"/>
          <w:sz w:val="24"/>
          <w:szCs w:val="24"/>
        </w:rPr>
        <w:t xml:space="preserve">2 недель в зимний период.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180F60">
        <w:rPr>
          <w:rFonts w:ascii="Times New Roman" w:hAnsi="Times New Roman" w:cs="Times New Roman"/>
          <w:sz w:val="24"/>
          <w:szCs w:val="24"/>
        </w:rPr>
        <w:t xml:space="preserve">.Диапазон </w:t>
      </w:r>
      <w:proofErr w:type="spellStart"/>
      <w:r w:rsidRPr="00180F60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180F60">
        <w:rPr>
          <w:rFonts w:ascii="Times New Roman" w:hAnsi="Times New Roman" w:cs="Times New Roman"/>
          <w:sz w:val="24"/>
          <w:szCs w:val="24"/>
        </w:rPr>
        <w:t xml:space="preserve"> в данном учебном плане составляет 37 %.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906" w:rsidRPr="00180F60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0F60">
        <w:rPr>
          <w:rFonts w:ascii="Times New Roman" w:hAnsi="Times New Roman" w:cs="Times New Roman"/>
          <w:b/>
          <w:sz w:val="24"/>
          <w:szCs w:val="24"/>
        </w:rPr>
        <w:t>. Общеобразовательный цикл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0F60">
        <w:rPr>
          <w:rFonts w:ascii="Times New Roman" w:hAnsi="Times New Roman" w:cs="Times New Roman"/>
          <w:sz w:val="24"/>
          <w:szCs w:val="24"/>
        </w:rPr>
        <w:t xml:space="preserve">.1.Реализация федерального государственного образовательного стандарта среднего общего образования осуществляется в соответствии с Письмом Министерства образования Московской области № </w:t>
      </w:r>
      <w:proofErr w:type="spellStart"/>
      <w:proofErr w:type="gramStart"/>
      <w:r w:rsidRPr="00180F60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-3812/15-05 от 26.03.2015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и Порядком организации и осуществления образовательной деятельности по образовательным программам среднего профессионального образования», утвержденного Приказом Министерства образования и науки РФ от 14.06.2013 г, № 464.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0F60">
        <w:rPr>
          <w:rFonts w:ascii="Times New Roman" w:hAnsi="Times New Roman" w:cs="Times New Roman"/>
          <w:sz w:val="24"/>
          <w:szCs w:val="24"/>
        </w:rPr>
        <w:t>.2. При реализации образовательной программы среднего общего образования в пределах ППКРС получаемая профессия 20.01.01 Пожарный относится к техническому профилю.</w:t>
      </w:r>
    </w:p>
    <w:p w:rsidR="00340906" w:rsidRDefault="00340906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0F60">
        <w:rPr>
          <w:rFonts w:ascii="Times New Roman" w:hAnsi="Times New Roman" w:cs="Times New Roman"/>
          <w:b/>
          <w:sz w:val="24"/>
          <w:szCs w:val="24"/>
        </w:rPr>
        <w:t>. Формирование вариативной части ППКРС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F60">
        <w:rPr>
          <w:rFonts w:ascii="Times New Roman" w:hAnsi="Times New Roman" w:cs="Times New Roman"/>
          <w:sz w:val="24"/>
          <w:szCs w:val="24"/>
        </w:rPr>
        <w:t>Вариативная часть дает возможность расширения и углубления подготовки конкурентно-способных выпускников в соответствии с запросами регионального рынка труда и возможностями продолжения образования. По федеральному государственному образовательному стандарту среднего профессионального образования по профессии 20.01.01 Пожарный на</w:t>
      </w:r>
      <w:r>
        <w:rPr>
          <w:rFonts w:ascii="Times New Roman" w:hAnsi="Times New Roman" w:cs="Times New Roman"/>
          <w:sz w:val="24"/>
          <w:szCs w:val="24"/>
        </w:rPr>
        <w:t xml:space="preserve"> вариативную часть отводится 94</w:t>
      </w:r>
      <w:r w:rsidRPr="00180F60">
        <w:rPr>
          <w:rFonts w:ascii="Times New Roman" w:hAnsi="Times New Roman" w:cs="Times New Roman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  <w:t xml:space="preserve"> ВЧ.01 2</w:t>
      </w:r>
      <w:r w:rsidR="00457A73">
        <w:rPr>
          <w:rFonts w:ascii="Times New Roman" w:hAnsi="Times New Roman" w:cs="Times New Roman"/>
          <w:sz w:val="24"/>
          <w:szCs w:val="24"/>
        </w:rPr>
        <w:t>Основы промышленного альпинизма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0906" w:rsidRDefault="00340906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06" w:rsidRDefault="00340906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73" w:rsidRDefault="00457A73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73" w:rsidRDefault="00457A73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06" w:rsidRDefault="00340906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06" w:rsidRDefault="00340906" w:rsidP="003409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180F60">
        <w:rPr>
          <w:rFonts w:ascii="Times New Roman" w:hAnsi="Times New Roman" w:cs="Times New Roman"/>
          <w:b/>
          <w:sz w:val="24"/>
          <w:szCs w:val="24"/>
        </w:rPr>
        <w:t xml:space="preserve">. Порядок аттестации </w:t>
      </w:r>
      <w:proofErr w:type="gramStart"/>
      <w:r w:rsidRPr="00180F6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F60">
        <w:rPr>
          <w:rFonts w:ascii="Times New Roman" w:hAnsi="Times New Roman" w:cs="Times New Roman"/>
          <w:sz w:val="24"/>
          <w:szCs w:val="24"/>
        </w:rPr>
        <w:t xml:space="preserve">.1. Оценка качества подготовки обучающихся и выпускников включает текущий контроль знаний, промежуточную и государственную итоговую аттестацию, и осуществляется в двух основных направлениях: оценка уровня освоения содержания учебных дисциплин и оценка компетенций обучающихся.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F60">
        <w:rPr>
          <w:rFonts w:ascii="Times New Roman" w:hAnsi="Times New Roman" w:cs="Times New Roman"/>
          <w:sz w:val="24"/>
          <w:szCs w:val="24"/>
        </w:rPr>
        <w:t xml:space="preserve">.2. Текущий контроль проводится преподавателями и мастерами производственного обучения в процессе обучения. Качество усвоения программного материала оценивается в баллах: 5 (отлично), 4 (хорошо), 3(удовлетворительно), 2 (неудовлетворительно). При проведении зачета уровень подготовки фиксируется словами «зачет» - «незачет».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F60">
        <w:rPr>
          <w:rFonts w:ascii="Times New Roman" w:hAnsi="Times New Roman" w:cs="Times New Roman"/>
          <w:sz w:val="24"/>
          <w:szCs w:val="24"/>
        </w:rPr>
        <w:t xml:space="preserve">.3. Деление на подгруппы осуществляется по учебным дисциплинам: физическая культура, иностранный язык, информатика. </w:t>
      </w:r>
    </w:p>
    <w:p w:rsidR="00340906" w:rsidRDefault="00340906" w:rsidP="0034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F60">
        <w:rPr>
          <w:rFonts w:ascii="Times New Roman" w:hAnsi="Times New Roman" w:cs="Times New Roman"/>
          <w:sz w:val="24"/>
          <w:szCs w:val="24"/>
        </w:rPr>
        <w:t xml:space="preserve">.4. Основными формами промежуточной аттестации </w:t>
      </w:r>
      <w:proofErr w:type="gramStart"/>
      <w:r w:rsidRPr="00180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0F6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40906" w:rsidRDefault="00340906" w:rsidP="00340906">
      <w:pPr>
        <w:pStyle w:val="aa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>Экзамен по отдельной дисциплине или комплек</w:t>
      </w:r>
      <w:r>
        <w:rPr>
          <w:rFonts w:ascii="Times New Roman" w:hAnsi="Times New Roman" w:cs="Times New Roman"/>
          <w:sz w:val="24"/>
          <w:szCs w:val="24"/>
        </w:rPr>
        <w:t>сный экзамен по нескольким МДК,</w:t>
      </w:r>
    </w:p>
    <w:p w:rsidR="00340906" w:rsidRPr="00414A06" w:rsidRDefault="00340906" w:rsidP="0034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входящим в профессиональный модуль; </w:t>
      </w:r>
    </w:p>
    <w:p w:rsidR="00340906" w:rsidRPr="00457A73" w:rsidRDefault="00457A73" w:rsidP="00340906">
      <w:pPr>
        <w:pStyle w:val="aa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>З</w:t>
      </w:r>
      <w:r w:rsidR="00340906" w:rsidRPr="00414A06">
        <w:rPr>
          <w:rFonts w:ascii="Times New Roman" w:hAnsi="Times New Roman" w:cs="Times New Roman"/>
          <w:sz w:val="24"/>
          <w:szCs w:val="24"/>
        </w:rPr>
        <w:t>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340906" w:rsidRPr="00414A06">
        <w:rPr>
          <w:rFonts w:ascii="Times New Roman" w:hAnsi="Times New Roman" w:cs="Times New Roman"/>
          <w:sz w:val="24"/>
          <w:szCs w:val="24"/>
        </w:rPr>
        <w:t xml:space="preserve"> по отдел</w:t>
      </w:r>
      <w:r>
        <w:rPr>
          <w:rFonts w:ascii="Times New Roman" w:hAnsi="Times New Roman" w:cs="Times New Roman"/>
          <w:sz w:val="24"/>
          <w:szCs w:val="24"/>
        </w:rPr>
        <w:t>ьной дисциплине и</w:t>
      </w:r>
      <w:r w:rsidR="00340906">
        <w:rPr>
          <w:rFonts w:ascii="Times New Roman" w:hAnsi="Times New Roman" w:cs="Times New Roman"/>
          <w:sz w:val="24"/>
          <w:szCs w:val="24"/>
        </w:rPr>
        <w:t xml:space="preserve"> МДК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906" w:rsidRPr="00457A73">
        <w:rPr>
          <w:rFonts w:ascii="Times New Roman" w:hAnsi="Times New Roman" w:cs="Times New Roman"/>
          <w:sz w:val="24"/>
          <w:szCs w:val="24"/>
        </w:rPr>
        <w:t xml:space="preserve">профессионального модуля; </w:t>
      </w:r>
    </w:p>
    <w:p w:rsidR="00457A73" w:rsidRDefault="00457A73" w:rsidP="00340906">
      <w:pPr>
        <w:pStyle w:val="aa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по отдельной дисциплине.</w:t>
      </w:r>
    </w:p>
    <w:p w:rsidR="00457A73" w:rsidRDefault="00340906" w:rsidP="00457A73">
      <w:pPr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  <w:r w:rsidRPr="00457A73">
        <w:rPr>
          <w:rFonts w:ascii="Times New Roman" w:hAnsi="Times New Roman" w:cs="Times New Roman"/>
          <w:sz w:val="24"/>
          <w:szCs w:val="24"/>
        </w:rPr>
        <w:t>Промежуточная аттестация в форме зачета,</w:t>
      </w:r>
      <w:r w:rsidR="00457A73">
        <w:rPr>
          <w:rFonts w:ascii="Times New Roman" w:hAnsi="Times New Roman" w:cs="Times New Roman"/>
          <w:sz w:val="24"/>
          <w:szCs w:val="24"/>
        </w:rPr>
        <w:t xml:space="preserve"> </w:t>
      </w:r>
      <w:r w:rsidRPr="00414A06">
        <w:rPr>
          <w:rFonts w:ascii="Times New Roman" w:hAnsi="Times New Roman" w:cs="Times New Roman"/>
          <w:sz w:val="24"/>
          <w:szCs w:val="24"/>
        </w:rPr>
        <w:t>зачета</w:t>
      </w:r>
      <w:r w:rsidR="00457A73">
        <w:rPr>
          <w:rFonts w:ascii="Times New Roman" w:hAnsi="Times New Roman" w:cs="Times New Roman"/>
          <w:sz w:val="24"/>
          <w:szCs w:val="24"/>
        </w:rPr>
        <w:t xml:space="preserve"> с оценкой проводится за счет</w:t>
      </w:r>
    </w:p>
    <w:p w:rsidR="00340906" w:rsidRPr="00414A06" w:rsidRDefault="00340906" w:rsidP="00457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06">
        <w:rPr>
          <w:rFonts w:ascii="Times New Roman" w:hAnsi="Times New Roman" w:cs="Times New Roman"/>
          <w:sz w:val="24"/>
          <w:szCs w:val="24"/>
        </w:rPr>
        <w:t xml:space="preserve">времени, отводимого на данную учебную дисциплину или профессиональный модуль. </w:t>
      </w:r>
    </w:p>
    <w:p w:rsidR="00340906" w:rsidRDefault="00340906" w:rsidP="0034090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Pr="00180F60">
        <w:rPr>
          <w:rFonts w:ascii="Times New Roman" w:hAnsi="Times New Roman" w:cs="Times New Roman"/>
          <w:sz w:val="24"/>
          <w:szCs w:val="24"/>
        </w:rPr>
        <w:t>.5. Промежуточная аттестация в форме экзамена проводится в день, освобожденный от других форм учебной нагрузки обучающи</w:t>
      </w:r>
      <w:r>
        <w:t>хся.</w:t>
      </w:r>
    </w:p>
    <w:p w:rsidR="00340906" w:rsidRDefault="00340906" w:rsidP="00457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277F4">
        <w:rPr>
          <w:rFonts w:ascii="Times New Roman" w:hAnsi="Times New Roman" w:cs="Times New Roman"/>
          <w:sz w:val="24"/>
          <w:szCs w:val="24"/>
        </w:rPr>
        <w:t xml:space="preserve">.6. При освоении программ профессиональных модулей формой промежуточной аттестации по модулю является экзамен (квалификационный); по его итогам возможно присвоение выпускнику определенной квалификации. Экзамен (квалификационный) проверяет готовность обучающегося к выполнению указанного вида профессиональной деятельности и </w:t>
      </w:r>
      <w:proofErr w:type="spellStart"/>
      <w:r w:rsidRPr="009277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77F4">
        <w:rPr>
          <w:rFonts w:ascii="Times New Roman" w:hAnsi="Times New Roman" w:cs="Times New Roman"/>
          <w:sz w:val="24"/>
          <w:szCs w:val="24"/>
        </w:rPr>
        <w:t xml:space="preserve"> у него компетенций, определенных в разделе «Требования к результатам освоения ППКРС» ФГОС СПО. 1.5.7. Государственная итоговая аттестация выпускников, обучавшихся по образовательным программам, заключается в </w:t>
      </w:r>
      <w:r w:rsidR="00457A73">
        <w:rPr>
          <w:rFonts w:ascii="Times New Roman" w:hAnsi="Times New Roman" w:cs="Times New Roman"/>
          <w:sz w:val="24"/>
          <w:szCs w:val="24"/>
        </w:rPr>
        <w:t>выполнении</w:t>
      </w:r>
      <w:r w:rsidRPr="009277F4">
        <w:rPr>
          <w:rFonts w:ascii="Times New Roman" w:hAnsi="Times New Roman" w:cs="Times New Roman"/>
          <w:sz w:val="24"/>
          <w:szCs w:val="24"/>
        </w:rPr>
        <w:t xml:space="preserve"> выпускной </w:t>
      </w:r>
      <w:r w:rsidR="00457A73">
        <w:rPr>
          <w:rFonts w:ascii="Times New Roman" w:hAnsi="Times New Roman" w:cs="Times New Roman"/>
          <w:sz w:val="24"/>
          <w:szCs w:val="24"/>
        </w:rPr>
        <w:t xml:space="preserve">письменной работы, включающей в себя </w:t>
      </w:r>
      <w:r w:rsidRPr="009277F4">
        <w:rPr>
          <w:rFonts w:ascii="Times New Roman" w:hAnsi="Times New Roman" w:cs="Times New Roman"/>
          <w:sz w:val="24"/>
          <w:szCs w:val="24"/>
        </w:rPr>
        <w:t>защиту письменной экзаменационной работы.</w:t>
      </w:r>
    </w:p>
    <w:p w:rsidR="00457A73" w:rsidRPr="00457A73" w:rsidRDefault="00457A73" w:rsidP="00457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57A73" w:rsidRPr="00457A73" w:rsidSect="00896AB3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340906" w:rsidRDefault="00340906" w:rsidP="00457A73"/>
    <w:sectPr w:rsidR="00340906" w:rsidSect="00340906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99" w:rsidRDefault="00514D99" w:rsidP="00EC1741">
      <w:pPr>
        <w:spacing w:after="0" w:line="240" w:lineRule="auto"/>
      </w:pPr>
      <w:r>
        <w:separator/>
      </w:r>
    </w:p>
  </w:endnote>
  <w:endnote w:type="continuationSeparator" w:id="0">
    <w:p w:rsidR="00514D99" w:rsidRDefault="00514D99" w:rsidP="00E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99" w:rsidRDefault="00514D99" w:rsidP="00EC1741">
      <w:pPr>
        <w:spacing w:after="0" w:line="240" w:lineRule="auto"/>
      </w:pPr>
      <w:r>
        <w:separator/>
      </w:r>
    </w:p>
  </w:footnote>
  <w:footnote w:type="continuationSeparator" w:id="0">
    <w:p w:rsidR="00514D99" w:rsidRDefault="00514D99" w:rsidP="00EC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BEA"/>
    <w:multiLevelType w:val="hybridMultilevel"/>
    <w:tmpl w:val="9BDA9C2C"/>
    <w:lvl w:ilvl="0" w:tplc="FD9E1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A833D6"/>
    <w:multiLevelType w:val="hybridMultilevel"/>
    <w:tmpl w:val="F0DCE0B4"/>
    <w:lvl w:ilvl="0" w:tplc="3FA86166">
      <w:numFmt w:val="bullet"/>
      <w:lvlText w:val=""/>
      <w:lvlJc w:val="left"/>
      <w:pPr>
        <w:ind w:left="1624" w:hanging="91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E8C723F"/>
    <w:multiLevelType w:val="hybridMultilevel"/>
    <w:tmpl w:val="4A8077A6"/>
    <w:lvl w:ilvl="0" w:tplc="9342B4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483938"/>
    <w:multiLevelType w:val="hybridMultilevel"/>
    <w:tmpl w:val="ABB862BE"/>
    <w:lvl w:ilvl="0" w:tplc="9342B4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7A4"/>
    <w:rsid w:val="0002518A"/>
    <w:rsid w:val="00034145"/>
    <w:rsid w:val="000402F0"/>
    <w:rsid w:val="000A12AF"/>
    <w:rsid w:val="000A74DD"/>
    <w:rsid w:val="000B3726"/>
    <w:rsid w:val="000D32F5"/>
    <w:rsid w:val="000E3C88"/>
    <w:rsid w:val="00136D4D"/>
    <w:rsid w:val="00140064"/>
    <w:rsid w:val="00154602"/>
    <w:rsid w:val="001868CB"/>
    <w:rsid w:val="0019597A"/>
    <w:rsid w:val="001B6900"/>
    <w:rsid w:val="001E58CC"/>
    <w:rsid w:val="002063BB"/>
    <w:rsid w:val="00217894"/>
    <w:rsid w:val="00252ED1"/>
    <w:rsid w:val="002761C3"/>
    <w:rsid w:val="002A253D"/>
    <w:rsid w:val="002E0F51"/>
    <w:rsid w:val="00335788"/>
    <w:rsid w:val="003374BD"/>
    <w:rsid w:val="00340906"/>
    <w:rsid w:val="00381387"/>
    <w:rsid w:val="0038593F"/>
    <w:rsid w:val="00395334"/>
    <w:rsid w:val="003A5E7C"/>
    <w:rsid w:val="003B19A9"/>
    <w:rsid w:val="003E2104"/>
    <w:rsid w:val="003F4632"/>
    <w:rsid w:val="00414A06"/>
    <w:rsid w:val="00425AD4"/>
    <w:rsid w:val="00443621"/>
    <w:rsid w:val="00443C9F"/>
    <w:rsid w:val="00457A73"/>
    <w:rsid w:val="00480795"/>
    <w:rsid w:val="0049038C"/>
    <w:rsid w:val="004B4892"/>
    <w:rsid w:val="004E4BF5"/>
    <w:rsid w:val="004F279B"/>
    <w:rsid w:val="00514D99"/>
    <w:rsid w:val="00517EF9"/>
    <w:rsid w:val="00525110"/>
    <w:rsid w:val="005356AD"/>
    <w:rsid w:val="00536CBA"/>
    <w:rsid w:val="00560323"/>
    <w:rsid w:val="00562CC7"/>
    <w:rsid w:val="00573E2D"/>
    <w:rsid w:val="00580B03"/>
    <w:rsid w:val="005D403C"/>
    <w:rsid w:val="005F7058"/>
    <w:rsid w:val="006106E7"/>
    <w:rsid w:val="00617589"/>
    <w:rsid w:val="00627073"/>
    <w:rsid w:val="00662194"/>
    <w:rsid w:val="00674901"/>
    <w:rsid w:val="00730374"/>
    <w:rsid w:val="00757E72"/>
    <w:rsid w:val="00784C6A"/>
    <w:rsid w:val="00786187"/>
    <w:rsid w:val="007B32C4"/>
    <w:rsid w:val="007C7246"/>
    <w:rsid w:val="007E2C65"/>
    <w:rsid w:val="008008DB"/>
    <w:rsid w:val="00806238"/>
    <w:rsid w:val="00827A01"/>
    <w:rsid w:val="008332D7"/>
    <w:rsid w:val="00833F94"/>
    <w:rsid w:val="00841E6C"/>
    <w:rsid w:val="00855FE8"/>
    <w:rsid w:val="0089087F"/>
    <w:rsid w:val="00890AD5"/>
    <w:rsid w:val="00896AB3"/>
    <w:rsid w:val="00896EF1"/>
    <w:rsid w:val="008C4098"/>
    <w:rsid w:val="008E6E08"/>
    <w:rsid w:val="009164FE"/>
    <w:rsid w:val="00944ABA"/>
    <w:rsid w:val="00955C40"/>
    <w:rsid w:val="00970FB4"/>
    <w:rsid w:val="00970FF3"/>
    <w:rsid w:val="009A6C7A"/>
    <w:rsid w:val="009B0285"/>
    <w:rsid w:val="009D72A9"/>
    <w:rsid w:val="00A13B51"/>
    <w:rsid w:val="00A223E0"/>
    <w:rsid w:val="00A910E2"/>
    <w:rsid w:val="00BA32A8"/>
    <w:rsid w:val="00BD723E"/>
    <w:rsid w:val="00BE6F3C"/>
    <w:rsid w:val="00C15278"/>
    <w:rsid w:val="00C16450"/>
    <w:rsid w:val="00C248CF"/>
    <w:rsid w:val="00CB1C6F"/>
    <w:rsid w:val="00CB2023"/>
    <w:rsid w:val="00CB35CE"/>
    <w:rsid w:val="00CC52D9"/>
    <w:rsid w:val="00CD18CE"/>
    <w:rsid w:val="00CE167C"/>
    <w:rsid w:val="00D12E55"/>
    <w:rsid w:val="00D22993"/>
    <w:rsid w:val="00D32EDA"/>
    <w:rsid w:val="00D479EE"/>
    <w:rsid w:val="00D54DD1"/>
    <w:rsid w:val="00DD3057"/>
    <w:rsid w:val="00DE765D"/>
    <w:rsid w:val="00E22897"/>
    <w:rsid w:val="00E5406E"/>
    <w:rsid w:val="00EC1741"/>
    <w:rsid w:val="00EE5CDE"/>
    <w:rsid w:val="00F2238C"/>
    <w:rsid w:val="00F357A4"/>
    <w:rsid w:val="00F470AF"/>
    <w:rsid w:val="00F60299"/>
    <w:rsid w:val="00F95A54"/>
    <w:rsid w:val="00FD2086"/>
    <w:rsid w:val="00FE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741"/>
  </w:style>
  <w:style w:type="paragraph" w:styleId="a5">
    <w:name w:val="footer"/>
    <w:basedOn w:val="a"/>
    <w:link w:val="a6"/>
    <w:uiPriority w:val="99"/>
    <w:unhideWhenUsed/>
    <w:rsid w:val="00E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741"/>
  </w:style>
  <w:style w:type="paragraph" w:styleId="a7">
    <w:name w:val="Balloon Text"/>
    <w:basedOn w:val="a"/>
    <w:link w:val="a8"/>
    <w:uiPriority w:val="99"/>
    <w:semiHidden/>
    <w:unhideWhenUsed/>
    <w:rsid w:val="000E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8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063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1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741"/>
  </w:style>
  <w:style w:type="paragraph" w:styleId="a5">
    <w:name w:val="footer"/>
    <w:basedOn w:val="a"/>
    <w:link w:val="a6"/>
    <w:uiPriority w:val="99"/>
    <w:unhideWhenUsed/>
    <w:rsid w:val="00EC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741"/>
  </w:style>
  <w:style w:type="paragraph" w:styleId="a7">
    <w:name w:val="Balloon Text"/>
    <w:basedOn w:val="a"/>
    <w:link w:val="a8"/>
    <w:uiPriority w:val="99"/>
    <w:semiHidden/>
    <w:unhideWhenUsed/>
    <w:rsid w:val="000E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5CC0-A931-47B6-A113-68938AF6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2020-03-04T22:55:00Z</cp:lastPrinted>
  <dcterms:created xsi:type="dcterms:W3CDTF">2020-03-17T10:01:00Z</dcterms:created>
  <dcterms:modified xsi:type="dcterms:W3CDTF">2022-08-07T16:02:00Z</dcterms:modified>
</cp:coreProperties>
</file>