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0C2F1" w14:textId="77777777" w:rsidR="000A60CB" w:rsidRDefault="000A60CB" w:rsidP="003E67F1">
      <w:pPr>
        <w:spacing w:after="0" w:line="223" w:lineRule="atLeast"/>
        <w:jc w:val="center"/>
        <w:textAlignment w:val="baseline"/>
        <w:outlineLvl w:val="1"/>
        <w:rPr>
          <w:rFonts w:ascii="Verdana" w:eastAsia="Times New Roman" w:hAnsi="Verdana" w:cs="Times New Roman"/>
          <w:b/>
          <w:bCs/>
          <w:caps/>
          <w:color w:val="B32026"/>
          <w:sz w:val="18"/>
          <w:lang w:eastAsia="ru-RU"/>
        </w:rPr>
      </w:pPr>
      <w:r>
        <w:rPr>
          <w:rFonts w:ascii="Verdana" w:eastAsia="Times New Roman" w:hAnsi="Verdana" w:cs="Times New Roman"/>
          <w:b/>
          <w:bCs/>
          <w:caps/>
          <w:color w:val="B32026"/>
          <w:sz w:val="18"/>
          <w:lang w:eastAsia="ru-RU"/>
        </w:rPr>
        <w:t xml:space="preserve">                                                                                                         </w:t>
      </w:r>
      <w:r w:rsidR="003E67F1">
        <w:rPr>
          <w:rFonts w:ascii="Verdana" w:eastAsia="Times New Roman" w:hAnsi="Verdana" w:cs="Times New Roman"/>
          <w:b/>
          <w:bCs/>
          <w:caps/>
          <w:color w:val="B32026"/>
          <w:sz w:val="18"/>
          <w:lang w:eastAsia="ru-RU"/>
        </w:rPr>
        <w:t xml:space="preserve">                         Памятка</w:t>
      </w:r>
    </w:p>
    <w:p w14:paraId="64836746" w14:textId="77777777" w:rsidR="000A60CB" w:rsidRPr="003E67F1" w:rsidRDefault="000A60CB" w:rsidP="000A60CB">
      <w:pPr>
        <w:spacing w:after="0" w:line="223" w:lineRule="atLeast"/>
        <w:textAlignment w:val="baseline"/>
        <w:outlineLvl w:val="1"/>
        <w:rPr>
          <w:rFonts w:ascii="Verdana" w:eastAsia="Times New Roman" w:hAnsi="Verdana" w:cs="Times New Roman"/>
          <w:b/>
          <w:bCs/>
          <w:caps/>
          <w:color w:val="B32026"/>
          <w:sz w:val="24"/>
          <w:szCs w:val="24"/>
          <w:lang w:eastAsia="ru-RU"/>
        </w:rPr>
      </w:pPr>
    </w:p>
    <w:p w14:paraId="201DCC76" w14:textId="77777777" w:rsidR="00A373D2" w:rsidRPr="003E67F1" w:rsidRDefault="00A373D2" w:rsidP="00A373D2">
      <w:pPr>
        <w:spacing w:after="0" w:line="223" w:lineRule="atLeast"/>
        <w:jc w:val="center"/>
        <w:textAlignment w:val="baseline"/>
        <w:outlineLvl w:val="1"/>
        <w:rPr>
          <w:rFonts w:ascii="Verdana" w:eastAsia="Times New Roman" w:hAnsi="Verdana" w:cs="Times New Roman"/>
          <w:caps/>
          <w:color w:val="B32026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b/>
          <w:bCs/>
          <w:caps/>
          <w:color w:val="B32026"/>
          <w:sz w:val="18"/>
          <w:szCs w:val="18"/>
          <w:lang w:eastAsia="ru-RU"/>
        </w:rPr>
        <w:t>ПОРЯДОК</w:t>
      </w:r>
    </w:p>
    <w:p w14:paraId="32399127" w14:textId="6D3F5E5A" w:rsidR="00A373D2" w:rsidRPr="003E67F1" w:rsidRDefault="00A373D2" w:rsidP="00A373D2">
      <w:pPr>
        <w:spacing w:after="0" w:line="223" w:lineRule="atLeast"/>
        <w:jc w:val="center"/>
        <w:textAlignment w:val="baseline"/>
        <w:outlineLvl w:val="1"/>
        <w:rPr>
          <w:rFonts w:ascii="Verdana" w:eastAsia="Times New Roman" w:hAnsi="Verdana" w:cs="Times New Roman"/>
          <w:caps/>
          <w:color w:val="B32026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aps/>
          <w:color w:val="B32026"/>
          <w:sz w:val="18"/>
          <w:szCs w:val="18"/>
          <w:bdr w:val="none" w:sz="0" w:space="0" w:color="auto" w:frame="1"/>
          <w:lang w:eastAsia="ru-RU"/>
        </w:rPr>
        <w:t xml:space="preserve">ЭВАКУАЦИИ РАБОТНИКОВ и обучающихся </w:t>
      </w:r>
      <w:r w:rsidR="005721C3" w:rsidRPr="005721C3">
        <w:rPr>
          <w:rFonts w:ascii="Verdana" w:eastAsia="Times New Roman" w:hAnsi="Verdana" w:cs="Times New Roman"/>
          <w:caps/>
          <w:color w:val="B32026"/>
          <w:sz w:val="28"/>
          <w:szCs w:val="28"/>
          <w:bdr w:val="none" w:sz="0" w:space="0" w:color="auto" w:frame="1"/>
          <w:lang w:eastAsia="ru-RU"/>
        </w:rPr>
        <w:t>КГБ ПОУ ХТТБПТ</w:t>
      </w:r>
      <w:r w:rsidRPr="003E67F1">
        <w:rPr>
          <w:rFonts w:ascii="Verdana" w:eastAsia="Times New Roman" w:hAnsi="Verdana" w:cs="Times New Roman"/>
          <w:caps/>
          <w:color w:val="B32026"/>
          <w:sz w:val="18"/>
          <w:szCs w:val="18"/>
          <w:bdr w:val="none" w:sz="0" w:space="0" w:color="auto" w:frame="1"/>
          <w:lang w:eastAsia="ru-RU"/>
        </w:rPr>
        <w:t>, А ТАКЖЕ ПОСЕТИТЕЛЕЙ В СЛУЧАЕ ПОЛУЧЕНИЯ ИНФОРМАЦИИ ОБ УГРОЗЕ СОВЕРШЕНИЯ ТЕРРОРИСТИЧЕСКОГО АКТА ЛИБО О ЕГО СОВЕРШЕНИИ</w:t>
      </w:r>
    </w:p>
    <w:p w14:paraId="6582472E" w14:textId="77777777" w:rsidR="00A373D2" w:rsidRPr="00A373D2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6"/>
          <w:szCs w:val="16"/>
          <w:lang w:eastAsia="ru-RU"/>
        </w:rPr>
      </w:pPr>
      <w:r w:rsidRPr="000A60CB">
        <w:rPr>
          <w:rFonts w:ascii="Verdana" w:eastAsia="Times New Roman" w:hAnsi="Verdana" w:cs="Times New Roman"/>
          <w:b/>
          <w:bCs/>
          <w:color w:val="343537"/>
          <w:sz w:val="16"/>
          <w:szCs w:val="16"/>
          <w:lang w:eastAsia="ru-RU"/>
        </w:rPr>
        <w:t> </w:t>
      </w:r>
    </w:p>
    <w:p w14:paraId="51F18A86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b/>
          <w:bCs/>
          <w:color w:val="343537"/>
          <w:sz w:val="20"/>
          <w:szCs w:val="20"/>
          <w:lang w:eastAsia="ru-RU"/>
        </w:rPr>
        <w:t>1</w:t>
      </w:r>
      <w:r w:rsidRPr="003E67F1">
        <w:rPr>
          <w:rFonts w:ascii="Verdana" w:eastAsia="Times New Roman" w:hAnsi="Verdana" w:cs="Times New Roman"/>
          <w:b/>
          <w:bCs/>
          <w:color w:val="343537"/>
          <w:sz w:val="18"/>
          <w:szCs w:val="18"/>
          <w:lang w:eastAsia="ru-RU"/>
        </w:rPr>
        <w:t>.1.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В случае возникновения угрозы террористического акта де</w:t>
      </w:r>
      <w:r w:rsidRPr="003E67F1">
        <w:rPr>
          <w:rFonts w:ascii="Arial" w:eastAsia="Times New Roman" w:hAnsi="Arial" w:cs="Arial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ствия работников техникума в первую очередь должны быть направлены на обеспечение безопасности работников, обучающихся и посетителей техникума, их эвакуацию, спасение и при необходимости, оказа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ние первой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медицинской помощи.</w:t>
      </w:r>
    </w:p>
    <w:p w14:paraId="3A5C1637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b/>
          <w:bCs/>
          <w:color w:val="343537"/>
          <w:sz w:val="18"/>
          <w:szCs w:val="18"/>
          <w:lang w:eastAsia="ru-RU"/>
        </w:rPr>
        <w:t>1.2.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Каждый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работник техникума, получивший информацию об угрозе террористического характера (обнаружение подозрительного предмета, получение анонимного звонка о наличии взрывного устройства или минирования здан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ия техникума, общежития) обязан:</w:t>
      </w:r>
    </w:p>
    <w:p w14:paraId="79CD0628" w14:textId="77777777" w:rsidR="00A373D2" w:rsidRPr="003E67F1" w:rsidRDefault="00A373D2" w:rsidP="00984B20">
      <w:pPr>
        <w:spacing w:after="0" w:line="172" w:lineRule="atLeast"/>
        <w:ind w:left="360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немедленно сообщить об этом по телефону в территориальный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орган УФСБ, УМВД или по телефону экстренной связи 112 (при этом необходимо четко назвать адрес учреждения, характер угрозы, а также сообщить св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ою должность и фамилию);</w:t>
      </w:r>
    </w:p>
    <w:p w14:paraId="497225FD" w14:textId="77777777" w:rsidR="00A373D2" w:rsidRPr="003E67F1" w:rsidRDefault="00A373D2" w:rsidP="00984B20">
      <w:pPr>
        <w:spacing w:after="0" w:line="172" w:lineRule="atLeast"/>
        <w:ind w:left="360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задей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ствовать систему оповещения людей о террористической угрозе, приступить самому и привлечь других лиц к эвакуации работников, студентов и посетителей из помещений техникума в безопасное место согласно плану эвакуации;</w:t>
      </w:r>
    </w:p>
    <w:p w14:paraId="3B2845AF" w14:textId="77777777" w:rsidR="00A373D2" w:rsidRPr="003E67F1" w:rsidRDefault="00A373D2" w:rsidP="00984B20">
      <w:pPr>
        <w:spacing w:after="0" w:line="172" w:lineRule="atLeast"/>
        <w:ind w:left="360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известить о террористической</w:t>
      </w:r>
      <w:r w:rsidR="00C40C9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угрозе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директора техникума или заменяющего его работника;</w:t>
      </w:r>
    </w:p>
    <w:p w14:paraId="13061E32" w14:textId="77777777" w:rsidR="00A373D2" w:rsidRPr="003E67F1" w:rsidRDefault="00A373D2" w:rsidP="00984B20">
      <w:pPr>
        <w:spacing w:after="0" w:line="172" w:lineRule="atLeast"/>
        <w:ind w:left="360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организовать встречу представителей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правоохранительных органов, принять меры по недопущение в помещения техникума (общежития, мастерские) посторонних лиц.              </w:t>
      </w:r>
    </w:p>
    <w:p w14:paraId="6CC132E9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b/>
          <w:bCs/>
          <w:color w:val="343537"/>
          <w:sz w:val="18"/>
          <w:szCs w:val="18"/>
          <w:lang w:eastAsia="ru-RU"/>
        </w:rPr>
        <w:t>1.3.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Директор техникума или заменяющий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его работник, прибывший к месту происшествия, обязан:</w:t>
      </w:r>
    </w:p>
    <w:p w14:paraId="4ACB112D" w14:textId="77777777" w:rsidR="00A373D2" w:rsidRPr="003E67F1" w:rsidRDefault="00A373D2" w:rsidP="00984B20">
      <w:pPr>
        <w:spacing w:after="0" w:line="172" w:lineRule="atLeast"/>
        <w:ind w:left="284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проверить, сообщено ли в правоохранительные органы об угрозе террористического акта</w:t>
      </w:r>
    </w:p>
    <w:p w14:paraId="6B5EC0FD" w14:textId="77777777" w:rsidR="00A373D2" w:rsidRPr="003E67F1" w:rsidRDefault="00A373D2" w:rsidP="00984B20">
      <w:pPr>
        <w:spacing w:after="0" w:line="172" w:lineRule="atLeast"/>
        <w:ind w:left="284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осуществлять руководство эвакуаций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людей. В случае угроз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ы для жизни люде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немедленно организовать их спасение, используя для этого все имеющиеся силы и средства.</w:t>
      </w:r>
    </w:p>
    <w:p w14:paraId="2D1E9B5A" w14:textId="77777777" w:rsidR="00A373D2" w:rsidRPr="003E67F1" w:rsidRDefault="00A373D2" w:rsidP="00984B20">
      <w:pPr>
        <w:spacing w:after="0" w:line="172" w:lineRule="atLeast"/>
        <w:ind w:left="284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организовать проверку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наличия посетителей, обучающихся и работников техникума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, эвакуированных из помещений, по имеющимся спискам работников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и журналом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посещений;</w:t>
      </w:r>
    </w:p>
    <w:p w14:paraId="0A3AA5D6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выделить для встречи представителе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правоохранительных органов лицо, хорошо знающих расположение подъездных путе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и водоисточников;</w:t>
      </w:r>
    </w:p>
    <w:p w14:paraId="06F8C9EE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проверить включение в работу автоматическо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(стационарно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) системы пожаротушения;</w:t>
      </w:r>
    </w:p>
    <w:p w14:paraId="11675202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удалить из опасно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зоны всех работников и других лиц, не занятых эвакуацие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и ликвидацие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последстви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теракта</w:t>
      </w:r>
    </w:p>
    <w:p w14:paraId="43C1C016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при необходимости вызвать к месту происшестви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медицинскую и другие службы;</w:t>
      </w:r>
    </w:p>
    <w:p w14:paraId="7AF2F005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прекратить все работы, не связанные с мероприятиями по эвакуации люде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и ликвидации террористического акта;</w:t>
      </w:r>
    </w:p>
    <w:p w14:paraId="54EEDC76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обеспечить безопасность люде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, принимающих участие в эвакуации от возможных обрушени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конструкци</w:t>
      </w:r>
      <w:r w:rsidR="000F210A" w:rsidRPr="003E67F1">
        <w:rPr>
          <w:rFonts w:ascii="Arial" w:eastAsia="Times New Roman" w:hAnsi="Arial" w:cs="Arial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, возде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ствия токсических продуктов горения и повышения температуры, поражения электрическим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током и т.п.;</w:t>
      </w:r>
    </w:p>
    <w:p w14:paraId="6A8C8364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организовать эвакуацию материальных ценносте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из опасно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зоны, определить места их складирования и обеспечить при необходимости их охрану;</w:t>
      </w:r>
    </w:p>
    <w:p w14:paraId="2B997C14" w14:textId="77777777" w:rsidR="00A373D2" w:rsidRPr="003E67F1" w:rsidRDefault="00A373D2" w:rsidP="00984B20">
      <w:pPr>
        <w:spacing w:after="0" w:line="172" w:lineRule="atLeast"/>
        <w:ind w:left="284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информировать началь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ника правоохранительных органов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, прибывших к месту происшествия о наличии люде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в помещениях 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техникума (общежития)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.</w:t>
      </w:r>
    </w:p>
    <w:p w14:paraId="3A39E28F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</w:t>
      </w:r>
    </w:p>
    <w:p w14:paraId="59B552E0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b/>
          <w:bCs/>
          <w:color w:val="343537"/>
          <w:sz w:val="18"/>
          <w:szCs w:val="18"/>
          <w:lang w:eastAsia="ru-RU"/>
        </w:rPr>
        <w:t>1.4.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При проведении эвакуации и ликвидации последствии</w:t>
      </w:r>
      <w:r w:rsidRPr="003E67F1">
        <w:rPr>
          <w:rFonts w:ascii="Arial" w:eastAsia="Times New Roman" w:hAnsi="Arial" w:cs="Arial"/>
          <w:color w:val="343537"/>
          <w:sz w:val="18"/>
          <w:szCs w:val="18"/>
          <w:bdr w:val="none" w:sz="0" w:space="0" w:color="auto" w:frame="1"/>
          <w:lang w:eastAsia="ru-RU"/>
        </w:rPr>
        <w:t>̆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теракта необходимо:</w:t>
      </w:r>
    </w:p>
    <w:p w14:paraId="1C394DCB" w14:textId="77777777" w:rsidR="00A373D2" w:rsidRPr="003E67F1" w:rsidRDefault="00A373D2" w:rsidP="00984B20">
      <w:pPr>
        <w:spacing w:after="0" w:line="172" w:lineRule="atLeast"/>
        <w:ind w:left="360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-с учетом сложивше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ся обстановки определить наиболее безопасные эвакуационные пути и выходы, обеспечивающие в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озможность эвакуации люде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в безопасную зону в кратча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ши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срок;</w:t>
      </w:r>
    </w:p>
    <w:p w14:paraId="5D6A263B" w14:textId="77777777" w:rsidR="00A373D2" w:rsidRPr="003E67F1" w:rsidRDefault="00A373D2" w:rsidP="00984B20">
      <w:pPr>
        <w:spacing w:after="0" w:line="172" w:lineRule="atLeast"/>
        <w:ind w:left="360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исключить условия, способствующие возникновению паники.</w:t>
      </w:r>
    </w:p>
    <w:p w14:paraId="4C499C32" w14:textId="77777777" w:rsidR="00C40C9A" w:rsidRPr="003E67F1" w:rsidRDefault="00A373D2" w:rsidP="00984B20">
      <w:pPr>
        <w:spacing w:after="0" w:line="172" w:lineRule="atLeast"/>
        <w:ind w:left="360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- эвакуацию 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из помещений техникума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 следует начинать из помещения, в котором обнаружен подозрительны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й 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предмет или возник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пожар, и смежных с ним помещении</w:t>
      </w:r>
      <w:r w:rsidRPr="003E67F1">
        <w:rPr>
          <w:rFonts w:ascii="Arial" w:eastAsia="Times New Roman" w:hAnsi="Arial" w:cs="Arial"/>
          <w:color w:val="343537"/>
          <w:sz w:val="18"/>
          <w:szCs w:val="18"/>
          <w:bdr w:val="none" w:sz="0" w:space="0" w:color="auto" w:frame="1"/>
          <w:lang w:eastAsia="ru-RU"/>
        </w:rPr>
        <w:t>̆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, которым угрожает опасность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. </w:t>
      </w:r>
    </w:p>
    <w:p w14:paraId="3EFA002F" w14:textId="77777777" w:rsidR="00A373D2" w:rsidRPr="003E67F1" w:rsidRDefault="00C40C9A" w:rsidP="00984B20">
      <w:pPr>
        <w:spacing w:after="0" w:line="172" w:lineRule="atLeast"/>
        <w:ind w:left="360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  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Обучающихся</w:t>
      </w:r>
      <w:r w:rsidR="00A373D2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и посетителей следует эвакуировать в первую очередь;</w:t>
      </w:r>
    </w:p>
    <w:p w14:paraId="17E5D2A2" w14:textId="77777777" w:rsidR="00A373D2" w:rsidRPr="003E67F1" w:rsidRDefault="00A373D2" w:rsidP="00984B20">
      <w:pPr>
        <w:spacing w:after="0" w:line="172" w:lineRule="atLeast"/>
        <w:ind w:left="360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тщательно проверить все помещения, чтобы исключить возможность пребывания в опасно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з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оне работников, обучающихся</w:t>
      </w:r>
      <w:r w:rsidR="00C40C9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или посетителей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.</w:t>
      </w:r>
    </w:p>
    <w:p w14:paraId="66CE563C" w14:textId="77777777" w:rsidR="00A373D2" w:rsidRPr="003E67F1" w:rsidRDefault="00A373D2" w:rsidP="00984B20">
      <w:pPr>
        <w:spacing w:after="0" w:line="172" w:lineRule="atLeast"/>
        <w:ind w:left="360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выставлять пост безопасн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ости на выходе из здания техникума (общежития)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, чтобы исключить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возможность возвращение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работников</w:t>
      </w:r>
      <w:r w:rsidR="000F210A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и обучающихся в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 xml:space="preserve"> здание;</w:t>
      </w:r>
    </w:p>
    <w:p w14:paraId="14CF1D48" w14:textId="77777777" w:rsidR="00A373D2" w:rsidRPr="003E67F1" w:rsidRDefault="00A373D2" w:rsidP="00984B20">
      <w:pPr>
        <w:spacing w:after="0" w:line="172" w:lineRule="atLeast"/>
        <w:ind w:left="360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при ликвидации последствии</w:t>
      </w:r>
      <w:r w:rsidRPr="003E67F1">
        <w:rPr>
          <w:rFonts w:ascii="Arial" w:eastAsia="Times New Roman" w:hAnsi="Arial" w:cs="Arial"/>
          <w:color w:val="343537"/>
          <w:sz w:val="18"/>
          <w:szCs w:val="18"/>
          <w:bdr w:val="none" w:sz="0" w:space="0" w:color="auto" w:frame="1"/>
          <w:lang w:eastAsia="ru-RU"/>
        </w:rPr>
        <w:t>̆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террористического акта следует стремиться в первую очередь обеспечить благоприятные условия для безопасно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эвакуации люде</w:t>
      </w:r>
      <w:r w:rsidR="000F210A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;</w:t>
      </w:r>
    </w:p>
    <w:p w14:paraId="68A312B1" w14:textId="77777777" w:rsidR="00A373D2" w:rsidRPr="003E67F1" w:rsidRDefault="00A373D2" w:rsidP="00984B20">
      <w:pPr>
        <w:spacing w:after="0" w:line="172" w:lineRule="atLeast"/>
        <w:ind w:left="360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- воздержаться от открывания окон и двере</w:t>
      </w:r>
      <w:r w:rsidR="000A60CB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, а также разбивания стекол </w:t>
      </w:r>
      <w:proofErr w:type="gramStart"/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>во избегания</w:t>
      </w:r>
      <w:proofErr w:type="gramEnd"/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распространения огня и дыма в смежные по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мещения.</w:t>
      </w:r>
    </w:p>
    <w:p w14:paraId="531111B3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 </w:t>
      </w:r>
    </w:p>
    <w:p w14:paraId="50E0F477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18"/>
          <w:szCs w:val="18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Покидая помещения или здание, следует закрывать за собо</w:t>
      </w:r>
      <w:r w:rsidR="000A60CB"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й</w:t>
      </w:r>
      <w:r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все двери и окна</w:t>
      </w:r>
      <w:r w:rsidR="000A60CB" w:rsidRPr="003E67F1">
        <w:rPr>
          <w:rFonts w:ascii="Verdana" w:eastAsia="Times New Roman" w:hAnsi="Verdana" w:cs="Verdana"/>
          <w:color w:val="343537"/>
          <w:sz w:val="18"/>
          <w:szCs w:val="18"/>
          <w:bdr w:val="none" w:sz="0" w:space="0" w:color="auto" w:frame="1"/>
          <w:lang w:eastAsia="ru-RU"/>
        </w:rPr>
        <w:t xml:space="preserve"> (не на ключ)</w:t>
      </w:r>
      <w:r w:rsidRPr="003E67F1">
        <w:rPr>
          <w:rFonts w:ascii="Verdana" w:eastAsia="Times New Roman" w:hAnsi="Verdana" w:cs="Times New Roman"/>
          <w:color w:val="343537"/>
          <w:sz w:val="18"/>
          <w:szCs w:val="18"/>
          <w:bdr w:val="none" w:sz="0" w:space="0" w:color="auto" w:frame="1"/>
          <w:lang w:eastAsia="ru-RU"/>
        </w:rPr>
        <w:t>.</w:t>
      </w:r>
    </w:p>
    <w:p w14:paraId="610F5D68" w14:textId="77777777" w:rsidR="00A373D2" w:rsidRPr="003E67F1" w:rsidRDefault="00A373D2" w:rsidP="00A373D2">
      <w:pPr>
        <w:spacing w:after="0" w:line="172" w:lineRule="atLeast"/>
        <w:jc w:val="both"/>
        <w:textAlignment w:val="baseline"/>
        <w:rPr>
          <w:rFonts w:ascii="Verdana" w:eastAsia="Times New Roman" w:hAnsi="Verdana" w:cs="Times New Roman"/>
          <w:color w:val="343537"/>
          <w:sz w:val="20"/>
          <w:szCs w:val="20"/>
          <w:lang w:eastAsia="ru-RU"/>
        </w:rPr>
      </w:pPr>
      <w:r w:rsidRPr="003E67F1">
        <w:rPr>
          <w:rFonts w:ascii="Verdana" w:eastAsia="Times New Roman" w:hAnsi="Verdana" w:cs="Times New Roman"/>
          <w:color w:val="343537"/>
          <w:sz w:val="20"/>
          <w:szCs w:val="20"/>
          <w:bdr w:val="none" w:sz="0" w:space="0" w:color="auto" w:frame="1"/>
          <w:lang w:eastAsia="ru-RU"/>
        </w:rPr>
        <w:t> </w:t>
      </w:r>
    </w:p>
    <w:p w14:paraId="257F595E" w14:textId="77777777" w:rsidR="00C97023" w:rsidRDefault="00C97023"/>
    <w:sectPr w:rsidR="00C97023" w:rsidSect="003E67F1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130D3"/>
    <w:multiLevelType w:val="multilevel"/>
    <w:tmpl w:val="790C3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1840ED"/>
    <w:multiLevelType w:val="multilevel"/>
    <w:tmpl w:val="ED3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A365B8"/>
    <w:multiLevelType w:val="multilevel"/>
    <w:tmpl w:val="357A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4130086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 w16cid:durableId="133455203">
    <w:abstractNumId w:val="1"/>
    <w:lvlOverride w:ilvl="0">
      <w:lvl w:ilvl="0">
        <w:numFmt w:val="bullet"/>
        <w:lvlText w:val=""/>
        <w:lvlJc w:val="left"/>
        <w:pPr>
          <w:tabs>
            <w:tab w:val="num" w:pos="644"/>
          </w:tabs>
          <w:ind w:left="644" w:hanging="360"/>
        </w:pPr>
        <w:rPr>
          <w:rFonts w:ascii="Wingdings" w:hAnsi="Wingdings" w:hint="default"/>
          <w:sz w:val="20"/>
        </w:rPr>
      </w:lvl>
    </w:lvlOverride>
  </w:num>
  <w:num w:numId="3" w16cid:durableId="179413146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3D2"/>
    <w:rsid w:val="000A60CB"/>
    <w:rsid w:val="000F210A"/>
    <w:rsid w:val="002A52D1"/>
    <w:rsid w:val="003E67F1"/>
    <w:rsid w:val="004D2D51"/>
    <w:rsid w:val="005721C3"/>
    <w:rsid w:val="007F3305"/>
    <w:rsid w:val="00893F81"/>
    <w:rsid w:val="00984B20"/>
    <w:rsid w:val="00A373D2"/>
    <w:rsid w:val="00B34D6E"/>
    <w:rsid w:val="00C40C9A"/>
    <w:rsid w:val="00C9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7751"/>
  <w15:docId w15:val="{2E436D82-4948-40C8-B871-E9A9E689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D6E"/>
  </w:style>
  <w:style w:type="paragraph" w:styleId="2">
    <w:name w:val="heading 2"/>
    <w:basedOn w:val="a"/>
    <w:link w:val="20"/>
    <w:uiPriority w:val="9"/>
    <w:qFormat/>
    <w:rsid w:val="00A373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73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A373D2"/>
    <w:rPr>
      <w:b/>
      <w:bCs/>
    </w:rPr>
  </w:style>
  <w:style w:type="paragraph" w:customStyle="1" w:styleId="full">
    <w:name w:val="full"/>
    <w:basedOn w:val="a"/>
    <w:rsid w:val="00A3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7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ОХРАНА</dc:creator>
  <cp:lastModifiedBy>Fomchenko</cp:lastModifiedBy>
  <cp:revision>6</cp:revision>
  <cp:lastPrinted>2023-04-26T04:09:00Z</cp:lastPrinted>
  <dcterms:created xsi:type="dcterms:W3CDTF">2023-04-11T22:55:00Z</dcterms:created>
  <dcterms:modified xsi:type="dcterms:W3CDTF">2026-04-13T02:31:00Z</dcterms:modified>
</cp:coreProperties>
</file>